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3B4483" w:rsidRDefault="00821C2F" w:rsidP="003B4483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821C2F" w:rsidRPr="003B4483" w:rsidRDefault="00821C2F" w:rsidP="003B4483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DD11B4" w:rsidRPr="003B4483" w:rsidRDefault="00DD11B4" w:rsidP="003B4483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B4483" w:rsidRDefault="007F4C39" w:rsidP="003B4483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B4483" w:rsidRDefault="007F4C39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3B4483" w:rsidRDefault="007F4C39" w:rsidP="003B4483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E48B3" w:rsidRPr="003B4483">
        <w:rPr>
          <w:rFonts w:ascii="Times New Roman" w:hAnsi="Times New Roman"/>
          <w:b/>
          <w:sz w:val="24"/>
          <w:szCs w:val="24"/>
          <w:lang w:val="bg-BG"/>
        </w:rPr>
        <w:t>ПО-09</w:t>
      </w:r>
      <w:r w:rsidR="00D82196" w:rsidRPr="003B4483">
        <w:rPr>
          <w:rFonts w:ascii="Times New Roman" w:hAnsi="Times New Roman"/>
          <w:b/>
          <w:sz w:val="24"/>
          <w:szCs w:val="24"/>
          <w:lang w:val="bg-BG"/>
        </w:rPr>
        <w:t>-109</w:t>
      </w:r>
      <w:r w:rsidR="001E48B3" w:rsidRPr="003B44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B4483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D82196" w:rsidRPr="003B4483">
        <w:rPr>
          <w:rFonts w:ascii="Times New Roman" w:hAnsi="Times New Roman"/>
          <w:b/>
          <w:sz w:val="24"/>
          <w:szCs w:val="24"/>
          <w:lang w:val="bg-BG"/>
        </w:rPr>
        <w:t>30.09.2022</w:t>
      </w:r>
      <w:r w:rsidRPr="003B4483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F4C39" w:rsidRPr="003B4483" w:rsidRDefault="007F4C39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3B4483" w:rsidRDefault="00827A22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3B4483" w:rsidRDefault="00827A22" w:rsidP="003B4483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ab/>
      </w:r>
      <w:r w:rsidRPr="003B4483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3B4483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3B4483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B653A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</w:t>
      </w:r>
      <w:r w:rsidR="000472E3" w:rsidRPr="003B4483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AB653A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>оклад</w:t>
      </w:r>
      <w:r w:rsidR="00AB653A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AB653A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3B4483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3B4483">
        <w:rPr>
          <w:rFonts w:ascii="Times New Roman" w:hAnsi="Times New Roman"/>
          <w:sz w:val="24"/>
          <w:szCs w:val="24"/>
          <w:lang w:val="bg-BG"/>
        </w:rPr>
        <w:t>34/26.09.2022 г.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</w:t>
      </w:r>
      <w:r w:rsidR="00AB653A">
        <w:rPr>
          <w:rFonts w:ascii="Times New Roman" w:hAnsi="Times New Roman"/>
          <w:sz w:val="24"/>
          <w:szCs w:val="24"/>
          <w:lang w:val="bg-BG"/>
        </w:rPr>
        <w:t>з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3B4483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3B4483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3B44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3B448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3B448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3B448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3B4483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8A39A5" w:rsidRPr="003B4483">
        <w:rPr>
          <w:rFonts w:ascii="Times New Roman" w:hAnsi="Times New Roman"/>
          <w:sz w:val="24"/>
          <w:szCs w:val="24"/>
          <w:lang w:val="bg-BG"/>
        </w:rPr>
        <w:t>16</w:t>
      </w:r>
      <w:r w:rsidR="007049D0" w:rsidRPr="003B4483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3B4483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3B4483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3B4483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3B448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3B4483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3B4483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3B4483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3B44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81BCA" w:rsidRPr="003B4483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767627" w:rsidRPr="003B44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81BCA" w:rsidRPr="003B4483">
        <w:rPr>
          <w:rFonts w:ascii="Times New Roman" w:hAnsi="Times New Roman"/>
          <w:b/>
          <w:sz w:val="24"/>
          <w:szCs w:val="24"/>
          <w:lang w:val="bg-BG"/>
        </w:rPr>
        <w:t>02</w:t>
      </w:r>
      <w:r w:rsidR="00602C51" w:rsidRPr="003B4483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3B4483">
        <w:rPr>
          <w:rFonts w:ascii="Times New Roman" w:hAnsi="Times New Roman"/>
          <w:b/>
          <w:sz w:val="24"/>
          <w:szCs w:val="24"/>
          <w:lang w:val="bg-BG"/>
        </w:rPr>
        <w:t>85</w:t>
      </w:r>
      <w:r w:rsidR="0007094B" w:rsidRPr="003B44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3B4483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3B4483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3B4483" w:rsidRDefault="007F4C39" w:rsidP="003B4483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B4483" w:rsidRDefault="00D7326A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3B448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3B4483" w:rsidRDefault="007F4C39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3B4483" w:rsidRDefault="00301A0A" w:rsidP="003B4483">
      <w:pPr>
        <w:spacing w:line="276" w:lineRule="auto"/>
        <w:ind w:firstLine="502"/>
        <w:jc w:val="both"/>
        <w:rPr>
          <w:rFonts w:ascii="Times New Roman" w:hAnsi="Times New Roman"/>
          <w:sz w:val="24"/>
          <w:szCs w:val="24"/>
          <w:lang w:val="bg-BG"/>
        </w:rPr>
      </w:pPr>
      <w:r w:rsidRPr="003B4483">
        <w:rPr>
          <w:rFonts w:ascii="Times New Roman" w:hAnsi="Times New Roman"/>
          <w:sz w:val="24"/>
          <w:szCs w:val="24"/>
          <w:lang w:val="bg-BG"/>
        </w:rPr>
        <w:t xml:space="preserve">I. </w:t>
      </w:r>
      <w:r w:rsidR="00D7326A" w:rsidRPr="003B4483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3B4483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3B44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3B4483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3B44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3B4483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3B4483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181BCA" w:rsidRPr="003B4483">
        <w:rPr>
          <w:rFonts w:ascii="Times New Roman" w:hAnsi="Times New Roman"/>
          <w:b/>
          <w:sz w:val="24"/>
          <w:szCs w:val="24"/>
          <w:lang w:val="bg-BG"/>
        </w:rPr>
        <w:t>с. БАТОШЕВО, ЕКАТТЕ 02</w:t>
      </w:r>
      <w:r w:rsidR="00602C51" w:rsidRPr="003B4483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3B4483">
        <w:rPr>
          <w:rFonts w:ascii="Times New Roman" w:hAnsi="Times New Roman"/>
          <w:b/>
          <w:sz w:val="24"/>
          <w:szCs w:val="24"/>
          <w:lang w:val="bg-BG"/>
        </w:rPr>
        <w:t>85</w:t>
      </w:r>
      <w:r w:rsidR="00F64F5A" w:rsidRPr="003B44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3B4483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3B4483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3B4483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3B4483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3B4483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3B448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3B448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3B448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3B448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3B448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3B448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3B448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3B448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3B448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47018" w:rsidRPr="00AB653A" w:rsidRDefault="00C47018" w:rsidP="000D091B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ГЕОРГИ БОРИСОВ КРЪСТЕВ, с разпределени масиви (по номера), съгласно проекта: 3, 5, 6, 8, 26, </w:t>
      </w:r>
      <w:r w:rsidR="00AB653A" w:rsidRPr="00AB653A">
        <w:rPr>
          <w:rFonts w:ascii="Times New Roman" w:hAnsi="Times New Roman"/>
          <w:sz w:val="24"/>
          <w:szCs w:val="24"/>
          <w:lang w:val="bg-BG" w:eastAsia="bg-BG"/>
        </w:rPr>
        <w:t>27, 36, с обща площ 277.307 дка</w:t>
      </w:r>
      <w:r w:rsidR="00AB653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(с правно основание: 168.567 дка</w:t>
      </w:r>
      <w:r w:rsidR="00AB653A"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чл. 37в, ал. 3, т. 2: 108.740 дка). </w:t>
      </w:r>
    </w:p>
    <w:p w:rsidR="00C47018" w:rsidRPr="00AB653A" w:rsidRDefault="00AB653A" w:rsidP="00886DDD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>ГЕОРГИ ХРИСТОВ ДИМИТРОВ, с разпределени масиви (по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номера), съгласно проекта: 13, 15,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 48, 49, с обща площ 18.342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11.753 дка и на основание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6.589 дка). </w:t>
      </w:r>
    </w:p>
    <w:p w:rsidR="00C47018" w:rsidRPr="00AB653A" w:rsidRDefault="00AB653A" w:rsidP="00C374EA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„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ЕКО-БУЛ</w:t>
      </w:r>
      <w:r>
        <w:rPr>
          <w:rFonts w:ascii="Times New Roman" w:hAnsi="Times New Roman"/>
          <w:sz w:val="24"/>
          <w:szCs w:val="24"/>
          <w:lang w:val="bg-BG" w:eastAsia="bg-BG"/>
        </w:rPr>
        <w:t>“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 ООД, с разпределени масиви (по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: 1, 2, с обща площ 108.128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77.103 дка и на основание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31.025 дка). </w:t>
      </w:r>
    </w:p>
    <w:p w:rsidR="00C47018" w:rsidRPr="00AB653A" w:rsidRDefault="00C47018" w:rsidP="00406501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>ЗЛАТЬО ПЕТРОВ СТОЯНОВ</w:t>
      </w:r>
      <w:r w:rsidR="00AB653A" w:rsidRPr="00AB653A">
        <w:rPr>
          <w:rFonts w:ascii="Times New Roman" w:hAnsi="Times New Roman"/>
          <w:sz w:val="24"/>
          <w:szCs w:val="24"/>
          <w:lang w:val="bg-BG" w:eastAsia="bg-BG"/>
        </w:rPr>
        <w:t>,</w:t>
      </w:r>
      <w:r w:rsidR="00385075" w:rsidRPr="00AB653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с разпределени масиви (по  номера), съгласно проекта: 12, 16, 20, 21, 24, 25,</w:t>
      </w:r>
      <w:r w:rsidR="00AB653A" w:rsidRPr="00AB653A">
        <w:rPr>
          <w:rFonts w:ascii="Times New Roman" w:hAnsi="Times New Roman"/>
          <w:sz w:val="24"/>
          <w:szCs w:val="24"/>
          <w:lang w:val="bg-BG" w:eastAsia="bg-BG"/>
        </w:rPr>
        <w:t xml:space="preserve"> 33, 46, с обща площ 48.100 дка</w:t>
      </w:r>
      <w:r w:rsidR="00AB653A"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39.241 дка и на основание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8.859 дка). </w:t>
      </w:r>
    </w:p>
    <w:p w:rsidR="00C47018" w:rsidRPr="00AB653A" w:rsidRDefault="00AB653A" w:rsidP="009B7C6F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>ИВАН ТИНЧЕВ ИВАНОВ, с разпределени масиви (по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номера), съгласно проекта: 4,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35, с обща площ 46.330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(с правно основание: 29.151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17.179 дка). </w:t>
      </w:r>
    </w:p>
    <w:p w:rsidR="00C47018" w:rsidRPr="00AB653A" w:rsidRDefault="00AB653A" w:rsidP="00234752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>КРИСТИНА ИВАНОВА ДЖЕНЕВА, с разпределени масиви (по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номера), съгласно проекта: 11, 38,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 39, 47, с обща площ 61.027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(с правно основание: 4</w:t>
      </w:r>
      <w:r>
        <w:rPr>
          <w:rFonts w:ascii="Times New Roman" w:hAnsi="Times New Roman"/>
          <w:sz w:val="24"/>
          <w:szCs w:val="24"/>
          <w:lang w:val="bg-BG" w:eastAsia="bg-BG"/>
        </w:rPr>
        <w:t>8.748 дка и на основание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12.279 дка). </w:t>
      </w:r>
    </w:p>
    <w:p w:rsidR="00C47018" w:rsidRPr="00AB653A" w:rsidRDefault="00AB653A" w:rsidP="00D85897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НЕДЬО ИВАНОВ ТИНЧЕВ,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с разпределени масиви (по номера), съгласно проекта: 9, 14, 17, 22, 40, 41, 42,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43, 44, с обща площ 157.224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(с правно основание: 131.169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чл. 37в, ал. 3, т. 2: 26.055 дка). </w:t>
      </w:r>
    </w:p>
    <w:p w:rsidR="00C47018" w:rsidRPr="00AB653A" w:rsidRDefault="00AB653A" w:rsidP="00FF1A68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РОСИЦА ЗЛАТКОВА РАЧЕВА, с разпределени масиви (по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10, 19, 23, 28, 29, 34, 37, 45, с обща площ 202.385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с правно основание: 171.084 дка и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на основание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31.301 дка). </w:t>
      </w:r>
    </w:p>
    <w:p w:rsidR="001D3C49" w:rsidRPr="00AB653A" w:rsidRDefault="00AB653A" w:rsidP="00864154">
      <w:pPr>
        <w:pStyle w:val="ad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B653A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ТРОЯ АВТО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 xml:space="preserve">“ ЕООД, с разпределени масиви (по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номера), съгласно проекта: 7, 18, 30, </w:t>
      </w:r>
      <w:r w:rsidRPr="00AB653A">
        <w:rPr>
          <w:rFonts w:ascii="Times New Roman" w:hAnsi="Times New Roman"/>
          <w:sz w:val="24"/>
          <w:szCs w:val="24"/>
          <w:lang w:val="bg-BG" w:eastAsia="bg-BG"/>
        </w:rPr>
        <w:t>31, 32, с обща площ 293.260 дка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с правно основание: 221.827 дка и</w:t>
      </w:r>
      <w:r w:rsidR="00C47018" w:rsidRPr="00AB653A">
        <w:rPr>
          <w:rFonts w:ascii="Times New Roman" w:hAnsi="Times New Roman"/>
          <w:sz w:val="24"/>
          <w:szCs w:val="24"/>
          <w:lang w:val="bg-BG" w:eastAsia="bg-BG"/>
        </w:rPr>
        <w:t xml:space="preserve"> на основание чл. 37в, ал. 3, т. 2: 71.433 дка).</w:t>
      </w:r>
    </w:p>
    <w:p w:rsidR="00CA7402" w:rsidRPr="003B4483" w:rsidRDefault="00CA7402" w:rsidP="003B4483">
      <w:pPr>
        <w:pStyle w:val="ad"/>
        <w:tabs>
          <w:tab w:val="left" w:pos="0"/>
        </w:tabs>
        <w:spacing w:line="276" w:lineRule="auto"/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895E64" w:rsidRPr="003B4483" w:rsidRDefault="007F2EC5" w:rsidP="003B4483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3B448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3B4483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3B4483" w:rsidRDefault="00895E64" w:rsidP="003B4483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3B4483" w:rsidRDefault="00622F3F" w:rsidP="003B448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4483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AB653A" w:rsidRDefault="00AB653A" w:rsidP="00AB65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AB653A" w:rsidRDefault="00AB653A" w:rsidP="00AB65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AB653A" w:rsidRDefault="00AB653A" w:rsidP="00AB65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AB653A" w:rsidRDefault="00AB653A" w:rsidP="00AB65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AB653A" w:rsidRDefault="00AB653A" w:rsidP="00AB65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C90E86" w:rsidRPr="008B49DE" w:rsidRDefault="00C90E86" w:rsidP="00C90E8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Настоящата заповед се издава и подписва в 3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(три)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еднообразни екземпляра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–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един за Областна дирекция „Земеделие“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гр.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Габрово, Общинска служба по земеделие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 w:rsidR="004853FC">
        <w:rPr>
          <w:rFonts w:ascii="Times New Roman" w:hAnsi="Times New Roman"/>
          <w:sz w:val="24"/>
          <w:szCs w:val="24"/>
          <w:lang w:val="bg-BG"/>
        </w:rPr>
        <w:t>Севлиево</w:t>
      </w:r>
      <w:r w:rsidRPr="008B49DE">
        <w:rPr>
          <w:rFonts w:ascii="Times New Roman" w:hAnsi="Times New Roman"/>
          <w:sz w:val="24"/>
          <w:szCs w:val="24"/>
          <w:lang w:val="bg-BG"/>
        </w:rPr>
        <w:t>.</w:t>
      </w:r>
    </w:p>
    <w:p w:rsidR="00D82196" w:rsidRDefault="00D82196" w:rsidP="003B4483">
      <w:pPr>
        <w:spacing w:line="276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C90E86" w:rsidRPr="003B4483" w:rsidRDefault="00C90E86" w:rsidP="003B4483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6C5E7E" w:rsidRDefault="006C5E7E" w:rsidP="006C5E7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6C5E7E" w:rsidRDefault="006C5E7E" w:rsidP="006C5E7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3B4483" w:rsidRDefault="00E94B61" w:rsidP="006C5E7E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E94B61" w:rsidRPr="003B4483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478" w:rsidRDefault="00A52478">
      <w:r>
        <w:separator/>
      </w:r>
    </w:p>
  </w:endnote>
  <w:endnote w:type="continuationSeparator" w:id="0">
    <w:p w:rsidR="00A52478" w:rsidRDefault="00A5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C50" w:rsidRDefault="00D82196" w:rsidP="00A81C50">
    <w:pPr>
      <w:pStyle w:val="a4"/>
      <w:jc w:val="right"/>
    </w:pPr>
    <w:r>
      <w:tab/>
    </w:r>
    <w:sdt>
      <w:sdtPr>
        <w:id w:val="482977320"/>
        <w:docPartObj>
          <w:docPartGallery w:val="Page Numbers (Bottom of Page)"/>
          <w:docPartUnique/>
        </w:docPartObj>
      </w:sdtPr>
      <w:sdtEndPr/>
      <w:sdtContent>
        <w:r w:rsidR="00A81C50">
          <w:fldChar w:fldCharType="begin"/>
        </w:r>
        <w:r w:rsidR="00A81C50">
          <w:instrText>PAGE   \* MERGEFORMAT</w:instrText>
        </w:r>
        <w:r w:rsidR="00A81C50">
          <w:fldChar w:fldCharType="separate"/>
        </w:r>
        <w:r w:rsidR="006C5E7E" w:rsidRPr="006C5E7E">
          <w:rPr>
            <w:noProof/>
            <w:lang w:val="bg-BG"/>
          </w:rPr>
          <w:t>2</w:t>
        </w:r>
        <w:r w:rsidR="00A81C50">
          <w:fldChar w:fldCharType="end"/>
        </w:r>
      </w:sdtContent>
    </w:sdt>
  </w:p>
  <w:p w:rsidR="00A81C50" w:rsidRPr="006003E3" w:rsidRDefault="00A81C50" w:rsidP="00A81C50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A81C50" w:rsidRDefault="00A81C50" w:rsidP="00A81C50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A81C50" w:rsidRDefault="00A81C50" w:rsidP="00A81C5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82196" w:rsidRDefault="00D82196" w:rsidP="00A81C50">
    <w:pPr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C50" w:rsidRDefault="00A81C50" w:rsidP="00A81C50">
    <w:pPr>
      <w:pStyle w:val="a4"/>
      <w:jc w:val="right"/>
    </w:pPr>
    <w:r>
      <w:tab/>
    </w:r>
    <w:sdt>
      <w:sdtPr>
        <w:id w:val="-16787318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5E7E" w:rsidRPr="006C5E7E">
          <w:rPr>
            <w:noProof/>
            <w:lang w:val="bg-BG"/>
          </w:rPr>
          <w:t>1</w:t>
        </w:r>
        <w:r>
          <w:fldChar w:fldCharType="end"/>
        </w:r>
      </w:sdtContent>
    </w:sdt>
  </w:p>
  <w:p w:rsidR="00DF3137" w:rsidRDefault="00DF3137" w:rsidP="00A81C5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478" w:rsidRDefault="00A52478">
      <w:r>
        <w:separator/>
      </w:r>
    </w:p>
  </w:footnote>
  <w:footnote w:type="continuationSeparator" w:id="0">
    <w:p w:rsidR="00A52478" w:rsidRDefault="00A52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6307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DF3137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61E2"/>
    <w:rsid w:val="00040E2F"/>
    <w:rsid w:val="00041E48"/>
    <w:rsid w:val="00042806"/>
    <w:rsid w:val="00044B88"/>
    <w:rsid w:val="000453F5"/>
    <w:rsid w:val="00045DAE"/>
    <w:rsid w:val="000472E3"/>
    <w:rsid w:val="000477BF"/>
    <w:rsid w:val="0005428F"/>
    <w:rsid w:val="0005609A"/>
    <w:rsid w:val="00057A37"/>
    <w:rsid w:val="00062B89"/>
    <w:rsid w:val="00063382"/>
    <w:rsid w:val="0007094B"/>
    <w:rsid w:val="00070E7B"/>
    <w:rsid w:val="00075B96"/>
    <w:rsid w:val="00080EF7"/>
    <w:rsid w:val="00096A36"/>
    <w:rsid w:val="000A351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1A0A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85075"/>
    <w:rsid w:val="00394DCC"/>
    <w:rsid w:val="003A4421"/>
    <w:rsid w:val="003B2911"/>
    <w:rsid w:val="003B4483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83A33"/>
    <w:rsid w:val="004853FC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C5E7E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2695"/>
    <w:rsid w:val="00A15922"/>
    <w:rsid w:val="00A34CB6"/>
    <w:rsid w:val="00A51B76"/>
    <w:rsid w:val="00A52478"/>
    <w:rsid w:val="00A6569C"/>
    <w:rsid w:val="00A75E22"/>
    <w:rsid w:val="00A75F60"/>
    <w:rsid w:val="00A77F58"/>
    <w:rsid w:val="00A81C50"/>
    <w:rsid w:val="00A8349F"/>
    <w:rsid w:val="00A86B12"/>
    <w:rsid w:val="00AA0574"/>
    <w:rsid w:val="00AA2A82"/>
    <w:rsid w:val="00AB0495"/>
    <w:rsid w:val="00AB5199"/>
    <w:rsid w:val="00AB653A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0E86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C4A41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196"/>
    <w:rsid w:val="00D82AED"/>
    <w:rsid w:val="00D87AEE"/>
    <w:rsid w:val="00D92B77"/>
    <w:rsid w:val="00D973C3"/>
    <w:rsid w:val="00DA2BE5"/>
    <w:rsid w:val="00DB046A"/>
    <w:rsid w:val="00DC37CA"/>
    <w:rsid w:val="00DD11B4"/>
    <w:rsid w:val="00DD14A0"/>
    <w:rsid w:val="00DE2B0F"/>
    <w:rsid w:val="00DF3137"/>
    <w:rsid w:val="00E11049"/>
    <w:rsid w:val="00E16D73"/>
    <w:rsid w:val="00E22B19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A3AF2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D819BCF-2293-4B45-BD2A-3552FDB8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126</cp:revision>
  <cp:lastPrinted>2019-08-13T08:23:00Z</cp:lastPrinted>
  <dcterms:created xsi:type="dcterms:W3CDTF">2018-12-04T13:24:00Z</dcterms:created>
  <dcterms:modified xsi:type="dcterms:W3CDTF">2022-10-10T15:13:00Z</dcterms:modified>
</cp:coreProperties>
</file>